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 январ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я 2018г. №01</w:t>
      </w:r>
      <w:r w:rsidRPr="00B904A5">
        <w:rPr>
          <w:rFonts w:ascii="Arial" w:hAnsi="Arial" w:cs="Arial"/>
          <w:b/>
          <w:bCs/>
          <w:kern w:val="28"/>
          <w:sz w:val="32"/>
          <w:szCs w:val="32"/>
        </w:rPr>
        <w:t>-од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</w:rPr>
      </w:pPr>
      <w:r>
        <w:rPr>
          <w:rFonts w:ascii="Arial" w:hAnsi="Arial" w:cs="Arial"/>
          <w:b/>
          <w:kern w:val="28"/>
          <w:sz w:val="32"/>
        </w:rPr>
        <w:t>РОССИЙСК</w:t>
      </w:r>
      <w:r w:rsidRPr="00B904A5">
        <w:rPr>
          <w:rFonts w:ascii="Arial" w:hAnsi="Arial" w:cs="Arial"/>
          <w:b/>
          <w:kern w:val="28"/>
          <w:sz w:val="32"/>
        </w:rPr>
        <w:t>АЯ ФЕДЕРАЦИЯ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4A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4A5"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4A5">
        <w:rPr>
          <w:rFonts w:ascii="Arial" w:hAnsi="Arial" w:cs="Arial"/>
          <w:b/>
          <w:bCs/>
          <w:kern w:val="28"/>
          <w:sz w:val="32"/>
          <w:szCs w:val="32"/>
        </w:rPr>
        <w:t>УСТЬ-ИЛГИНСКОЕ МУНИЦИПАЛЬНОЕ ОБРАЗОВАНИЕ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904A5">
        <w:rPr>
          <w:rFonts w:ascii="Arial" w:hAnsi="Arial" w:cs="Arial"/>
          <w:b/>
          <w:kern w:val="28"/>
          <w:sz w:val="32"/>
          <w:szCs w:val="32"/>
        </w:rPr>
        <w:t>АДМИНИСТРАЦИЯ</w:t>
      </w:r>
    </w:p>
    <w:p w:rsidR="00A03DA3" w:rsidRDefault="00A03DA3" w:rsidP="00A03DA3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904A5">
        <w:rPr>
          <w:rFonts w:ascii="Arial" w:hAnsi="Arial" w:cs="Arial"/>
          <w:b/>
          <w:kern w:val="28"/>
          <w:sz w:val="32"/>
          <w:szCs w:val="32"/>
        </w:rPr>
        <w:t>ПОСТАНОВЛЕНИЕ</w:t>
      </w:r>
    </w:p>
    <w:p w:rsidR="00A03DA3" w:rsidRPr="00B904A5" w:rsidRDefault="00A03DA3" w:rsidP="00A03DA3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A03DA3" w:rsidRPr="00A03DA3" w:rsidRDefault="009A2308" w:rsidP="00A03DA3">
      <w:pPr>
        <w:ind w:firstLine="709"/>
        <w:jc w:val="center"/>
        <w:rPr>
          <w:rFonts w:ascii="Arial" w:hAnsi="Arial" w:cs="Arial"/>
          <w:b/>
          <w:bCs/>
          <w:sz w:val="32"/>
          <w:szCs w:val="24"/>
        </w:rPr>
      </w:pPr>
      <w:r w:rsidRPr="00A03DA3">
        <w:rPr>
          <w:rFonts w:ascii="Arial" w:hAnsi="Arial" w:cs="Arial"/>
          <w:b/>
          <w:bCs/>
          <w:sz w:val="32"/>
          <w:szCs w:val="24"/>
        </w:rPr>
        <w:t>О</w:t>
      </w:r>
      <w:r w:rsidR="00A03DA3" w:rsidRPr="00A03DA3">
        <w:rPr>
          <w:rFonts w:ascii="Arial" w:hAnsi="Arial" w:cs="Arial"/>
          <w:b/>
          <w:bCs/>
          <w:sz w:val="32"/>
          <w:szCs w:val="24"/>
        </w:rPr>
        <w:t xml:space="preserve">Б ОПЛАТЕ ТРУДА РАБОТНИКОВ,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 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2308" w:rsidRPr="00A03DA3" w:rsidRDefault="009A2308" w:rsidP="00A30F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3DA3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образования, в соответствии со статьями 135, 144 Трудового кодекса Российской Федерации, Указом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</w:t>
      </w:r>
      <w:proofErr w:type="gramEnd"/>
      <w:r w:rsidRPr="00A03DA3">
        <w:rPr>
          <w:rFonts w:ascii="Arial" w:hAnsi="Arial" w:cs="Arial"/>
          <w:sz w:val="24"/>
          <w:szCs w:val="24"/>
        </w:rPr>
        <w:t xml:space="preserve"> области», руководствуясь Уставом Усть-Илгинского муниципального образования, 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3DA3">
        <w:rPr>
          <w:rFonts w:ascii="Arial" w:hAnsi="Arial" w:cs="Arial"/>
          <w:b/>
          <w:sz w:val="30"/>
          <w:szCs w:val="30"/>
        </w:rPr>
        <w:t>ПОСТАНОВЛЯЮ: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30FD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A03DA3">
        <w:rPr>
          <w:rFonts w:ascii="Arial" w:hAnsi="Arial" w:cs="Arial"/>
          <w:sz w:val="24"/>
          <w:szCs w:val="24"/>
        </w:rPr>
        <w:t xml:space="preserve">1. Утвердить </w:t>
      </w:r>
      <w:hyperlink w:anchor="sub_9991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A03DA3">
        <w:rPr>
          <w:rFonts w:ascii="Arial" w:hAnsi="Arial" w:cs="Arial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 (Приложение 1).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A03DA3">
        <w:rPr>
          <w:rFonts w:ascii="Arial" w:hAnsi="Arial" w:cs="Arial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Усть-Илгинского сельского поселения на очередной финансовый год.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A03DA3">
        <w:rPr>
          <w:rFonts w:ascii="Arial" w:hAnsi="Arial" w:cs="Arial"/>
          <w:sz w:val="24"/>
          <w:szCs w:val="24"/>
        </w:rPr>
        <w:t>3. Признать утратившими силу постановления Администрации Усть-Илгинского сельского поселения:</w:t>
      </w:r>
    </w:p>
    <w:p w:rsidR="009A2308" w:rsidRPr="00A03DA3" w:rsidRDefault="009A2308" w:rsidP="00000B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- от 30 декабря 2011 г ода № 96 «Об оплате труда работников,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образования»;</w:t>
      </w:r>
    </w:p>
    <w:p w:rsidR="009A2308" w:rsidRPr="00A03DA3" w:rsidRDefault="009A2308" w:rsidP="00937B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- от  03 декабря 2012 года  № 05 «Об индексации должностных окладов работников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образования»;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официального опубликования (обнародования) и распространяются на </w:t>
      </w:r>
      <w:proofErr w:type="gramStart"/>
      <w:r w:rsidRPr="00A03DA3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A03DA3">
        <w:rPr>
          <w:rFonts w:ascii="Arial" w:hAnsi="Arial" w:cs="Arial"/>
          <w:sz w:val="24"/>
          <w:szCs w:val="24"/>
        </w:rPr>
        <w:t xml:space="preserve"> возникшие с 01.01.2018 г.</w:t>
      </w:r>
    </w:p>
    <w:p w:rsidR="009A2308" w:rsidRPr="00A03DA3" w:rsidRDefault="009A2308" w:rsidP="00937B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5. Опубликовать настоящее постановление в установленном порядке в газете «</w:t>
      </w:r>
      <w:proofErr w:type="spellStart"/>
      <w:r w:rsidRPr="00A03DA3">
        <w:rPr>
          <w:rFonts w:ascii="Arial" w:hAnsi="Arial" w:cs="Arial"/>
          <w:sz w:val="24"/>
          <w:szCs w:val="24"/>
        </w:rPr>
        <w:t>Усть-Илгинские</w:t>
      </w:r>
      <w:proofErr w:type="spellEnd"/>
      <w:r w:rsidRPr="00A03DA3">
        <w:rPr>
          <w:rFonts w:ascii="Arial" w:hAnsi="Arial" w:cs="Arial"/>
          <w:sz w:val="24"/>
          <w:szCs w:val="24"/>
        </w:rPr>
        <w:t xml:space="preserve"> вести»,  разместить на официальном сайте Администрации </w:t>
      </w:r>
      <w:proofErr w:type="spellStart"/>
      <w:r w:rsidRPr="00A03DA3">
        <w:rPr>
          <w:rFonts w:ascii="Arial" w:hAnsi="Arial" w:cs="Arial"/>
          <w:sz w:val="24"/>
          <w:szCs w:val="24"/>
        </w:rPr>
        <w:t>Усть-Илгинские</w:t>
      </w:r>
      <w:proofErr w:type="spellEnd"/>
      <w:r w:rsidRPr="00A03DA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Интернет. </w:t>
      </w:r>
    </w:p>
    <w:p w:rsidR="009A2308" w:rsidRDefault="009A2308" w:rsidP="00937B6A">
      <w:pPr>
        <w:jc w:val="both"/>
        <w:rPr>
          <w:rFonts w:ascii="Arial" w:hAnsi="Arial" w:cs="Arial"/>
          <w:sz w:val="24"/>
          <w:szCs w:val="24"/>
        </w:rPr>
      </w:pPr>
    </w:p>
    <w:p w:rsidR="00A03DA3" w:rsidRPr="00A03DA3" w:rsidRDefault="00A03DA3" w:rsidP="00937B6A">
      <w:pPr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937B6A">
      <w:pPr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Глава администрации Усть-Илгинского</w:t>
      </w:r>
    </w:p>
    <w:p w:rsidR="00A03DA3" w:rsidRDefault="009A2308" w:rsidP="00CD6BAC">
      <w:pPr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сельского поселения</w:t>
      </w:r>
      <w:r w:rsidR="00A03DA3">
        <w:rPr>
          <w:rFonts w:ascii="Arial" w:hAnsi="Arial" w:cs="Arial"/>
          <w:sz w:val="24"/>
          <w:szCs w:val="24"/>
        </w:rPr>
        <w:t xml:space="preserve"> </w:t>
      </w:r>
    </w:p>
    <w:p w:rsidR="009A2308" w:rsidRPr="00A03DA3" w:rsidRDefault="009A2308" w:rsidP="00CD6BAC">
      <w:pPr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А.В. Шелковников</w:t>
      </w:r>
      <w:bookmarkStart w:id="4" w:name="sub_9991"/>
      <w:bookmarkEnd w:id="3"/>
    </w:p>
    <w:p w:rsidR="009A2308" w:rsidRPr="00A03DA3" w:rsidRDefault="009A2308" w:rsidP="00A03DA3">
      <w:pPr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F43F2B">
      <w:pPr>
        <w:jc w:val="right"/>
        <w:rPr>
          <w:rFonts w:ascii="Courier New" w:hAnsi="Courier New" w:cs="Courier New"/>
          <w:sz w:val="24"/>
          <w:szCs w:val="24"/>
        </w:rPr>
      </w:pPr>
      <w:r w:rsidRPr="00A03DA3">
        <w:rPr>
          <w:rFonts w:ascii="Courier New" w:hAnsi="Courier New" w:cs="Courier New"/>
          <w:sz w:val="24"/>
          <w:szCs w:val="24"/>
        </w:rPr>
        <w:t>Приложение 1</w:t>
      </w:r>
    </w:p>
    <w:p w:rsidR="009A2308" w:rsidRPr="00A03DA3" w:rsidRDefault="009A2308" w:rsidP="00BE72C0">
      <w:pPr>
        <w:jc w:val="right"/>
        <w:rPr>
          <w:rFonts w:ascii="Courier New" w:hAnsi="Courier New" w:cs="Courier New"/>
          <w:sz w:val="24"/>
          <w:szCs w:val="24"/>
        </w:rPr>
      </w:pPr>
      <w:r w:rsidRPr="00A03DA3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9A2308" w:rsidRPr="00A03DA3" w:rsidRDefault="009A2308" w:rsidP="00BE72C0">
      <w:pPr>
        <w:jc w:val="right"/>
        <w:rPr>
          <w:rFonts w:ascii="Courier New" w:hAnsi="Courier New" w:cs="Courier New"/>
          <w:sz w:val="24"/>
          <w:szCs w:val="24"/>
        </w:rPr>
      </w:pPr>
      <w:r w:rsidRPr="00A03DA3">
        <w:rPr>
          <w:rFonts w:ascii="Courier New" w:hAnsi="Courier New" w:cs="Courier New"/>
          <w:sz w:val="24"/>
          <w:szCs w:val="24"/>
        </w:rPr>
        <w:t xml:space="preserve">Усть-Илгинского сельского поселения </w:t>
      </w:r>
    </w:p>
    <w:p w:rsidR="00A03DA3" w:rsidRDefault="009A2308" w:rsidP="00A03DA3">
      <w:pPr>
        <w:jc w:val="right"/>
        <w:rPr>
          <w:rFonts w:ascii="Courier New" w:hAnsi="Courier New" w:cs="Courier New"/>
          <w:sz w:val="24"/>
          <w:szCs w:val="24"/>
        </w:rPr>
      </w:pPr>
      <w:r w:rsidRPr="00A03DA3">
        <w:rPr>
          <w:rFonts w:ascii="Courier New" w:hAnsi="Courier New" w:cs="Courier New"/>
          <w:sz w:val="24"/>
          <w:szCs w:val="24"/>
        </w:rPr>
        <w:t>от  26.01.2018 г. № 01-од</w:t>
      </w:r>
    </w:p>
    <w:p w:rsidR="00A03DA3" w:rsidRDefault="00A03DA3" w:rsidP="00A03DA3">
      <w:pPr>
        <w:jc w:val="both"/>
        <w:rPr>
          <w:rFonts w:ascii="Arial" w:hAnsi="Arial" w:cs="Arial"/>
          <w:sz w:val="24"/>
          <w:szCs w:val="24"/>
        </w:rPr>
      </w:pPr>
    </w:p>
    <w:p w:rsidR="00A03DA3" w:rsidRPr="00A03DA3" w:rsidRDefault="00A03DA3" w:rsidP="00A03DA3">
      <w:pPr>
        <w:jc w:val="both"/>
        <w:rPr>
          <w:rFonts w:ascii="Arial" w:hAnsi="Arial" w:cs="Arial"/>
          <w:sz w:val="24"/>
          <w:szCs w:val="24"/>
        </w:rPr>
      </w:pPr>
    </w:p>
    <w:p w:rsidR="00A03DA3" w:rsidRDefault="009A2308" w:rsidP="00A03DA3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03DA3">
        <w:rPr>
          <w:rFonts w:ascii="Arial" w:hAnsi="Arial" w:cs="Arial"/>
          <w:b/>
          <w:sz w:val="32"/>
          <w:szCs w:val="24"/>
        </w:rPr>
        <w:t>Положение</w:t>
      </w:r>
      <w:r w:rsidR="00A03DA3">
        <w:rPr>
          <w:rFonts w:ascii="Arial" w:hAnsi="Arial" w:cs="Arial"/>
          <w:b/>
          <w:sz w:val="32"/>
          <w:szCs w:val="24"/>
        </w:rPr>
        <w:t xml:space="preserve"> </w:t>
      </w:r>
      <w:r w:rsidRPr="00A03DA3">
        <w:rPr>
          <w:rFonts w:ascii="Arial" w:hAnsi="Arial" w:cs="Arial"/>
          <w:b/>
          <w:sz w:val="32"/>
          <w:szCs w:val="24"/>
        </w:rPr>
        <w:t>об оплате труда работников, замещающих должности, не являющиеся</w:t>
      </w:r>
      <w:r w:rsidR="00A03DA3">
        <w:rPr>
          <w:rFonts w:ascii="Arial" w:hAnsi="Arial" w:cs="Arial"/>
          <w:b/>
          <w:sz w:val="32"/>
          <w:szCs w:val="24"/>
        </w:rPr>
        <w:t xml:space="preserve"> </w:t>
      </w:r>
      <w:r w:rsidRPr="00A03DA3">
        <w:rPr>
          <w:rFonts w:ascii="Arial" w:hAnsi="Arial" w:cs="Arial"/>
          <w:b/>
          <w:sz w:val="32"/>
          <w:szCs w:val="24"/>
        </w:rPr>
        <w:t xml:space="preserve">должностями муниципальной службы и вспомогательного персонала </w:t>
      </w:r>
      <w:bookmarkEnd w:id="4"/>
      <w:r w:rsidRPr="00A03DA3">
        <w:rPr>
          <w:rFonts w:ascii="Arial" w:hAnsi="Arial" w:cs="Arial"/>
          <w:b/>
          <w:sz w:val="32"/>
          <w:szCs w:val="24"/>
        </w:rPr>
        <w:t>администрации Усть-Илгинского сельского поселения</w:t>
      </w:r>
      <w:bookmarkStart w:id="5" w:name="sub_100"/>
    </w:p>
    <w:p w:rsidR="00A03DA3" w:rsidRPr="00A03DA3" w:rsidRDefault="00A03DA3" w:rsidP="00A03D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ind w:firstLine="709"/>
        <w:jc w:val="center"/>
        <w:rPr>
          <w:rFonts w:ascii="Courier New" w:hAnsi="Courier New" w:cs="Courier New"/>
          <w:b/>
          <w:sz w:val="32"/>
          <w:szCs w:val="24"/>
        </w:rPr>
      </w:pPr>
      <w:r w:rsidRPr="00A03DA3">
        <w:rPr>
          <w:rFonts w:ascii="Arial" w:hAnsi="Arial" w:cs="Arial"/>
          <w:sz w:val="24"/>
          <w:szCs w:val="24"/>
        </w:rPr>
        <w:t xml:space="preserve"> </w:t>
      </w:r>
      <w:r w:rsidRPr="00A03DA3">
        <w:rPr>
          <w:rFonts w:ascii="Arial" w:hAnsi="Arial" w:cs="Arial"/>
          <w:b/>
          <w:sz w:val="24"/>
          <w:szCs w:val="24"/>
        </w:rPr>
        <w:t>1. Общие положения</w:t>
      </w:r>
    </w:p>
    <w:p w:rsidR="009A2308" w:rsidRPr="00A03DA3" w:rsidRDefault="009A2308" w:rsidP="00DB3114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"/>
      <w:bookmarkEnd w:id="5"/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образования.</w:t>
      </w:r>
    </w:p>
    <w:p w:rsidR="009A2308" w:rsidRDefault="009A2308" w:rsidP="00DF6B09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A03DA3">
        <w:rPr>
          <w:rFonts w:ascii="Arial" w:hAnsi="Arial" w:cs="Arial"/>
          <w:sz w:val="24"/>
          <w:szCs w:val="24"/>
        </w:rPr>
        <w:t xml:space="preserve">2. Под вспомогательным персоналом (далее вспомогательный персонал) в целях настоящего Положения понимаются лица, работающие в администрации Усть-Илгинского сельского поселения и не являющиеся работниками, замещающими должности муниципальной службы или работниками,  указанными в пункте 4 настоящего Положения. </w:t>
      </w:r>
    </w:p>
    <w:p w:rsidR="00A03DA3" w:rsidRPr="00A03DA3" w:rsidRDefault="00A03DA3" w:rsidP="00DF6B09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8" w:name="sub_200"/>
      <w:bookmarkEnd w:id="7"/>
      <w:r w:rsidRPr="00A03DA3">
        <w:rPr>
          <w:rFonts w:ascii="Arial" w:hAnsi="Arial" w:cs="Arial"/>
          <w:b/>
          <w:sz w:val="24"/>
          <w:szCs w:val="24"/>
        </w:rPr>
        <w:t>2. Оплата труда и порядок формирования фонда оплаты труда работников, замещающих должности, не являющиеся должностями муниципальной службы</w:t>
      </w:r>
      <w:r w:rsidR="00A03DA3">
        <w:rPr>
          <w:rFonts w:ascii="Arial" w:hAnsi="Arial" w:cs="Arial"/>
          <w:b/>
          <w:sz w:val="24"/>
          <w:szCs w:val="24"/>
        </w:rPr>
        <w:t xml:space="preserve"> </w:t>
      </w:r>
      <w:r w:rsidRPr="00A03DA3">
        <w:rPr>
          <w:rFonts w:ascii="Arial" w:hAnsi="Arial" w:cs="Arial"/>
          <w:b/>
          <w:sz w:val="24"/>
          <w:szCs w:val="24"/>
        </w:rPr>
        <w:t>Администрации Усть-Илгинского сельского поселения</w:t>
      </w:r>
      <w:bookmarkEnd w:id="8"/>
    </w:p>
    <w:p w:rsidR="009A2308" w:rsidRPr="00A03DA3" w:rsidRDefault="009A2308" w:rsidP="00A03D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DF6B09">
      <w:pPr>
        <w:suppressAutoHyphens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3. Оплата труда работников, замещающих должности, не являющиеся должностями муниципальной службы Администрации Усть-Илгинского сельского поселения, состоит из месячного должностного оклада (далее – должностной оклад), ежемесячных и иных дополнительных выплат.</w:t>
      </w:r>
    </w:p>
    <w:p w:rsidR="009A2308" w:rsidRPr="00A03DA3" w:rsidRDefault="009A2308" w:rsidP="00DF6B09">
      <w:pPr>
        <w:suppressAutoHyphens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4. Должностные оклады работников, замещающих должности, не являющиеся должностями муниципальной службы Администрации Усть-Илгинского сельского поселения (далее – служащие) устанавливаются в следующих размерах.</w:t>
      </w:r>
    </w:p>
    <w:p w:rsidR="009A2308" w:rsidRPr="00A03DA3" w:rsidRDefault="009A2308" w:rsidP="004730C7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4"/>
        <w:gridCol w:w="1545"/>
      </w:tblGrid>
      <w:tr w:rsidR="009A2308" w:rsidRPr="00A03DA3" w:rsidTr="00A03DA3">
        <w:tc>
          <w:tcPr>
            <w:tcW w:w="8294" w:type="dxa"/>
          </w:tcPr>
          <w:p w:rsidR="009A2308" w:rsidRPr="00A03DA3" w:rsidRDefault="009A2308" w:rsidP="00AD7B47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Наименование должности</w:t>
            </w:r>
          </w:p>
        </w:tc>
        <w:tc>
          <w:tcPr>
            <w:tcW w:w="1545" w:type="dxa"/>
          </w:tcPr>
          <w:p w:rsidR="009A2308" w:rsidRPr="00A03DA3" w:rsidRDefault="009A2308" w:rsidP="00AD7B47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Размер должностного оклада, руб.</w:t>
            </w:r>
          </w:p>
        </w:tc>
      </w:tr>
      <w:tr w:rsidR="009A2308" w:rsidRPr="00A03DA3" w:rsidTr="00A03DA3">
        <w:tc>
          <w:tcPr>
            <w:tcW w:w="8294" w:type="dxa"/>
          </w:tcPr>
          <w:p w:rsidR="009A2308" w:rsidRPr="00A03DA3" w:rsidRDefault="009A2308" w:rsidP="00AD7B47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545" w:type="dxa"/>
          </w:tcPr>
          <w:p w:rsidR="009A2308" w:rsidRPr="00A03DA3" w:rsidRDefault="009A2308" w:rsidP="00BF4B28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4618</w:t>
            </w:r>
          </w:p>
        </w:tc>
      </w:tr>
      <w:tr w:rsidR="009A2308" w:rsidRPr="00A03DA3" w:rsidTr="00A03DA3">
        <w:tc>
          <w:tcPr>
            <w:tcW w:w="8294" w:type="dxa"/>
          </w:tcPr>
          <w:p w:rsidR="009A2308" w:rsidRPr="00A03DA3" w:rsidRDefault="009A2308" w:rsidP="00AD7B47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 xml:space="preserve">Инженер 2 категории, бухгалтер 2 категории, аналитик 2 категории, </w:t>
            </w:r>
          </w:p>
          <w:p w:rsidR="009A2308" w:rsidRPr="00A03DA3" w:rsidRDefault="009A2308" w:rsidP="00AD7B47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экономист 2 категории, инспектор, стенографистка 1 категории, секретарь руководителя, программист</w:t>
            </w:r>
          </w:p>
        </w:tc>
        <w:tc>
          <w:tcPr>
            <w:tcW w:w="1545" w:type="dxa"/>
          </w:tcPr>
          <w:p w:rsidR="009A2308" w:rsidRPr="00A03DA3" w:rsidRDefault="009A2308" w:rsidP="00BF4B28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2846</w:t>
            </w:r>
          </w:p>
        </w:tc>
      </w:tr>
    </w:tbl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lastRenderedPageBreak/>
        <w:t xml:space="preserve">Наименования должностей служащих являются обобщающими, в </w:t>
      </w:r>
      <w:proofErr w:type="gramStart"/>
      <w:r w:rsidRPr="00A03DA3">
        <w:rPr>
          <w:rFonts w:ascii="Arial" w:hAnsi="Arial" w:cs="Arial"/>
          <w:sz w:val="24"/>
          <w:szCs w:val="24"/>
        </w:rPr>
        <w:t>штатном</w:t>
      </w:r>
      <w:proofErr w:type="gramEnd"/>
      <w:r w:rsidRPr="00A03D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3DA3">
        <w:rPr>
          <w:rFonts w:ascii="Arial" w:hAnsi="Arial" w:cs="Arial"/>
          <w:sz w:val="24"/>
          <w:szCs w:val="24"/>
        </w:rPr>
        <w:t>расписании</w:t>
      </w:r>
      <w:proofErr w:type="gramEnd"/>
      <w:r w:rsidRPr="00A03DA3">
        <w:rPr>
          <w:rFonts w:ascii="Arial" w:hAnsi="Arial" w:cs="Arial"/>
          <w:sz w:val="24"/>
          <w:szCs w:val="24"/>
        </w:rPr>
        <w:t xml:space="preserve"> допускается их конкретизация через указание на выполняемые функции</w:t>
      </w:r>
    </w:p>
    <w:p w:rsidR="009A2308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К должностным окладам служащих, осуществляющих финансово – экономические функции, учитывая характер работы, связанной с высокой нагрузкой и повышенной ответственностью за обеспечение финансирования муниципальных учреждений, применяются повышающие коэффициенты в следующих размерах:</w:t>
      </w:r>
    </w:p>
    <w:p w:rsidR="00A03DA3" w:rsidRPr="00A03DA3" w:rsidRDefault="00A03DA3" w:rsidP="00DF6B0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7"/>
        <w:gridCol w:w="1961"/>
      </w:tblGrid>
      <w:tr w:rsidR="009A2308" w:rsidRPr="00A03DA3" w:rsidTr="00A03DA3">
        <w:tc>
          <w:tcPr>
            <w:tcW w:w="7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FF4D28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9A2308" w:rsidRPr="00A03DA3" w:rsidRDefault="009A2308" w:rsidP="00FF4D28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Наименование должности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FF4D28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Размер повышающего коэффициента</w:t>
            </w:r>
          </w:p>
        </w:tc>
      </w:tr>
      <w:tr w:rsidR="009A2308" w:rsidRPr="00A03DA3" w:rsidTr="00A03DA3">
        <w:tc>
          <w:tcPr>
            <w:tcW w:w="7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FF4D28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Ведущий бухгалтер, ведущий экономист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FF4D28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до 1,5</w:t>
            </w:r>
          </w:p>
        </w:tc>
      </w:tr>
    </w:tbl>
    <w:p w:rsidR="00A03DA3" w:rsidRDefault="00A03DA3" w:rsidP="00DF6B09">
      <w:pPr>
        <w:pStyle w:val="ConsPlusNormal"/>
        <w:widowControl/>
        <w:ind w:right="142" w:firstLine="709"/>
        <w:jc w:val="both"/>
        <w:rPr>
          <w:sz w:val="24"/>
          <w:szCs w:val="24"/>
        </w:rPr>
      </w:pPr>
    </w:p>
    <w:p w:rsidR="009A2308" w:rsidRPr="00A03DA3" w:rsidRDefault="009A2308" w:rsidP="00DF6B09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A03DA3">
        <w:rPr>
          <w:sz w:val="24"/>
          <w:szCs w:val="24"/>
        </w:rPr>
        <w:t>По должностям служащих, осуществляющих финансово-экономические функции, выплата премий по результатам работы, материальной помощи и единовременной выплаты при предоставлении ежегодного оплачиваемого отпуска производится из размера должностного оклада без применения повышающих коэффициентов.</w:t>
      </w:r>
    </w:p>
    <w:p w:rsidR="009A2308" w:rsidRPr="00A03DA3" w:rsidRDefault="009A2308" w:rsidP="00DF6B09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A03DA3">
        <w:rPr>
          <w:sz w:val="24"/>
          <w:szCs w:val="24"/>
        </w:rPr>
        <w:t>5.Индексация должностных окладов служащих производится в сроки и в размерах, установленных для работников, замещающих соответствующие должности в государственных органах Иркутской области, в пределах бюджетных ассигнований, предусмотренных на эти цели в бюджете на очередной финансовый год.</w:t>
      </w:r>
    </w:p>
    <w:p w:rsidR="009A2308" w:rsidRPr="00A03DA3" w:rsidRDefault="009A2308" w:rsidP="00DF6B09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A03DA3">
        <w:rPr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7"/>
      <w:r w:rsidRPr="00A03DA3">
        <w:rPr>
          <w:rFonts w:ascii="Arial" w:hAnsi="Arial" w:cs="Arial"/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71"/>
      <w:bookmarkEnd w:id="9"/>
      <w:r w:rsidRPr="00A03DA3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72"/>
      <w:bookmarkEnd w:id="10"/>
      <w:r w:rsidRPr="00A03DA3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73"/>
      <w:bookmarkEnd w:id="11"/>
      <w:r w:rsidRPr="00A03DA3">
        <w:rPr>
          <w:rFonts w:ascii="Arial" w:hAnsi="Arial" w:cs="Arial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74"/>
      <w:bookmarkEnd w:id="12"/>
      <w:r w:rsidRPr="00A03DA3">
        <w:rPr>
          <w:rFonts w:ascii="Arial" w:hAnsi="Arial" w:cs="Arial"/>
          <w:sz w:val="24"/>
          <w:szCs w:val="24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A03DA3">
        <w:rPr>
          <w:rFonts w:ascii="Arial" w:hAnsi="Arial" w:cs="Arial"/>
          <w:sz w:val="24"/>
          <w:szCs w:val="24"/>
        </w:rPr>
        <w:t>определяемых</w:t>
      </w:r>
      <w:proofErr w:type="gramEnd"/>
      <w:r w:rsidRPr="00A03DA3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Федерации;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75"/>
      <w:bookmarkEnd w:id="13"/>
      <w:r w:rsidRPr="00A03DA3">
        <w:rPr>
          <w:rFonts w:ascii="Arial" w:hAnsi="Arial" w:cs="Arial"/>
          <w:sz w:val="24"/>
          <w:szCs w:val="24"/>
        </w:rPr>
        <w:t>д) премии по результатам работы;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76"/>
      <w:bookmarkEnd w:id="14"/>
      <w:r w:rsidRPr="00A03DA3">
        <w:rPr>
          <w:rFonts w:ascii="Arial" w:hAnsi="Arial" w:cs="Arial"/>
          <w:sz w:val="24"/>
          <w:szCs w:val="24"/>
        </w:rPr>
        <w:t>е) материальная помощь;</w:t>
      </w:r>
    </w:p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77"/>
      <w:r w:rsidRPr="00A03DA3">
        <w:rPr>
          <w:rFonts w:ascii="Arial" w:hAnsi="Arial" w:cs="Arial"/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bookmarkEnd w:id="16"/>
    <w:p w:rsidR="009A2308" w:rsidRPr="00A03DA3" w:rsidRDefault="009A2308" w:rsidP="00C028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з) иные выплаты, предусмотренные федеральными законами и иными правовыми актами Российской Федерации</w:t>
      </w:r>
      <w:bookmarkStart w:id="17" w:name="sub_28"/>
      <w:bookmarkEnd w:id="15"/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A03DA3">
        <w:rPr>
          <w:rFonts w:ascii="Arial" w:hAnsi="Arial" w:cs="Arial"/>
          <w:sz w:val="24"/>
          <w:szCs w:val="24"/>
        </w:rPr>
        <w:t>выплатам служащих</w:t>
      </w:r>
      <w:proofErr w:type="gramEnd"/>
      <w:r w:rsidRPr="00A03DA3">
        <w:rPr>
          <w:rFonts w:ascii="Arial" w:hAnsi="Arial" w:cs="Arial"/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законодательством, надбавка к заработной плате в соответствии с муниципальным нормативно-правовым актом.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91"/>
      <w:r w:rsidRPr="00A03DA3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292"/>
      <w:bookmarkEnd w:id="18"/>
      <w:r w:rsidRPr="00A03DA3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293"/>
      <w:bookmarkEnd w:id="19"/>
      <w:r w:rsidRPr="00A03DA3">
        <w:rPr>
          <w:rFonts w:ascii="Arial" w:hAnsi="Arial" w:cs="Arial"/>
          <w:sz w:val="24"/>
          <w:szCs w:val="24"/>
        </w:rPr>
        <w:t xml:space="preserve">в) ежемесячной надбавки за сложность, напряженность и высокие достижения в труде и ежемесячной процентной надбавки к должностному окладу за работу со </w:t>
      </w:r>
      <w:r w:rsidRPr="00A03DA3">
        <w:rPr>
          <w:rFonts w:ascii="Arial" w:hAnsi="Arial" w:cs="Arial"/>
          <w:sz w:val="24"/>
          <w:szCs w:val="24"/>
        </w:rPr>
        <w:lastRenderedPageBreak/>
        <w:t>сведениями, составляющими государственную тайну, - в размере 12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294"/>
      <w:bookmarkEnd w:id="20"/>
      <w:r w:rsidRPr="00A03DA3">
        <w:rPr>
          <w:rFonts w:ascii="Arial" w:hAnsi="Arial" w:cs="Arial"/>
          <w:sz w:val="24"/>
          <w:szCs w:val="24"/>
        </w:rPr>
        <w:t>г) премий по результатам работы - в размере 1 должностного оклада;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295"/>
      <w:bookmarkEnd w:id="21"/>
      <w:r w:rsidRPr="00A03DA3">
        <w:rPr>
          <w:rFonts w:ascii="Arial" w:hAnsi="Arial" w:cs="Arial"/>
          <w:sz w:val="24"/>
          <w:szCs w:val="24"/>
        </w:rPr>
        <w:t>д) материальной помощи - в размере 2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296"/>
      <w:bookmarkEnd w:id="22"/>
      <w:r w:rsidRPr="00A03DA3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  <w:bookmarkEnd w:id="17"/>
      <w:bookmarkEnd w:id="23"/>
    </w:p>
    <w:p w:rsidR="00A03DA3" w:rsidRDefault="009A2308" w:rsidP="00A03DA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A3"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 и муниципального образования «Жигаловский район».</w:t>
      </w:r>
      <w:bookmarkStart w:id="24" w:name="sub_300"/>
      <w:proofErr w:type="gramEnd"/>
    </w:p>
    <w:p w:rsidR="00A03DA3" w:rsidRDefault="00A03DA3" w:rsidP="00A03D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3DA3">
        <w:rPr>
          <w:rFonts w:ascii="Arial" w:hAnsi="Arial" w:cs="Arial"/>
          <w:b/>
          <w:sz w:val="24"/>
          <w:szCs w:val="24"/>
        </w:rPr>
        <w:t xml:space="preserve">3. Оплата труда и порядок </w:t>
      </w:r>
      <w:proofErr w:type="gramStart"/>
      <w:r w:rsidRPr="00A03DA3">
        <w:rPr>
          <w:rFonts w:ascii="Arial" w:hAnsi="Arial" w:cs="Arial"/>
          <w:b/>
          <w:sz w:val="24"/>
          <w:szCs w:val="24"/>
        </w:rPr>
        <w:t>формирования фонда оплаты труда</w:t>
      </w:r>
      <w:r w:rsidR="00A03DA3">
        <w:rPr>
          <w:rFonts w:ascii="Arial" w:hAnsi="Arial" w:cs="Arial"/>
          <w:b/>
          <w:sz w:val="24"/>
          <w:szCs w:val="24"/>
        </w:rPr>
        <w:t xml:space="preserve"> </w:t>
      </w:r>
      <w:r w:rsidRPr="00A03DA3">
        <w:rPr>
          <w:rFonts w:ascii="Arial" w:hAnsi="Arial" w:cs="Arial"/>
          <w:b/>
          <w:sz w:val="24"/>
          <w:szCs w:val="24"/>
        </w:rPr>
        <w:t xml:space="preserve">вспомогательного персонала </w:t>
      </w:r>
      <w:bookmarkEnd w:id="24"/>
      <w:r w:rsidRPr="00A03DA3">
        <w:rPr>
          <w:rFonts w:ascii="Arial" w:hAnsi="Arial" w:cs="Arial"/>
          <w:b/>
          <w:sz w:val="24"/>
          <w:szCs w:val="24"/>
        </w:rPr>
        <w:t>Администрации</w:t>
      </w:r>
      <w:proofErr w:type="gramEnd"/>
      <w:r w:rsidRPr="00A03DA3">
        <w:rPr>
          <w:rFonts w:ascii="Arial" w:hAnsi="Arial" w:cs="Arial"/>
          <w:b/>
          <w:sz w:val="24"/>
          <w:szCs w:val="24"/>
        </w:rPr>
        <w:t xml:space="preserve"> Усть-Илгинского сельского поселения</w:t>
      </w:r>
    </w:p>
    <w:p w:rsidR="009A2308" w:rsidRPr="00A03DA3" w:rsidRDefault="009A2308" w:rsidP="00F43F2B">
      <w:pPr>
        <w:ind w:firstLine="709"/>
        <w:rPr>
          <w:rFonts w:ascii="Arial" w:hAnsi="Arial" w:cs="Arial"/>
          <w:sz w:val="24"/>
          <w:szCs w:val="24"/>
        </w:rPr>
      </w:pP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310"/>
      <w:r w:rsidRPr="00A03DA3">
        <w:rPr>
          <w:rFonts w:ascii="Arial" w:hAnsi="Arial" w:cs="Arial"/>
          <w:sz w:val="24"/>
          <w:szCs w:val="24"/>
        </w:rPr>
        <w:t>9. Оплата труда вспомогательного персонала Администрации Усть-Илгинского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9A2308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311"/>
      <w:bookmarkEnd w:id="25"/>
      <w:r w:rsidRPr="00A03DA3">
        <w:rPr>
          <w:rFonts w:ascii="Arial" w:hAnsi="Arial" w:cs="Arial"/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  <w:bookmarkEnd w:id="26"/>
    </w:p>
    <w:p w:rsidR="00A03DA3" w:rsidRPr="00A03DA3" w:rsidRDefault="00A03DA3" w:rsidP="00F43F2B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3240"/>
      </w:tblGrid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A4056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Размер должностного оклада, руб.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7797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2169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7797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2254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3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7797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2363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4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7797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2477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5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7797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2749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6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47921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3050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7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47921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3353</w:t>
            </w:r>
          </w:p>
        </w:tc>
      </w:tr>
      <w:tr w:rsidR="009A2308" w:rsidRPr="00A03DA3" w:rsidTr="00A03DA3"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A4056C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8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847921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03DA3">
              <w:rPr>
                <w:rFonts w:ascii="Courier New" w:hAnsi="Courier New" w:cs="Courier New"/>
                <w:sz w:val="22"/>
                <w:szCs w:val="24"/>
              </w:rPr>
              <w:t>3684</w:t>
            </w:r>
          </w:p>
        </w:tc>
      </w:tr>
    </w:tbl>
    <w:p w:rsidR="00A03DA3" w:rsidRDefault="00A03DA3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312"/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11. Индексация размеров должностных окладов вспомогательного персонала производится нормативным правовым актом администрации Усть-Илгинского сельского поселения в пределах бюджетных ассигнований, предусмотренных на эти цели в бюджете  на соответствующий финансовый год.</w:t>
      </w:r>
    </w:p>
    <w:p w:rsidR="009A2308" w:rsidRPr="00A03DA3" w:rsidRDefault="009A2308" w:rsidP="00847921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A03DA3">
        <w:rPr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313"/>
      <w:bookmarkEnd w:id="27"/>
      <w:r w:rsidRPr="00A03DA3">
        <w:rPr>
          <w:rFonts w:ascii="Arial" w:hAnsi="Arial" w:cs="Arial"/>
          <w:sz w:val="24"/>
          <w:szCs w:val="24"/>
        </w:rPr>
        <w:t>12. К должностному окладу водителей автомобилей применяется повышающий коэффициент в размере до 2,15 ввиду характера работы, связанной с риском и повышенной ответственностью за жизнь и здоровье людей.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316"/>
      <w:bookmarkEnd w:id="28"/>
      <w:r w:rsidRPr="00A03DA3">
        <w:rPr>
          <w:rFonts w:ascii="Arial" w:hAnsi="Arial" w:cs="Arial"/>
          <w:sz w:val="24"/>
          <w:szCs w:val="24"/>
        </w:rPr>
        <w:t>13. Вспомогательному персоналу производятся следующие ежемесячные и иные дополнительные выплаты: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3161"/>
      <w:bookmarkEnd w:id="29"/>
      <w:r w:rsidRPr="00A03DA3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3162"/>
      <w:bookmarkEnd w:id="30"/>
      <w:r w:rsidRPr="00A03DA3">
        <w:rPr>
          <w:rFonts w:ascii="Arial" w:hAnsi="Arial" w:cs="Arial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3163"/>
      <w:bookmarkEnd w:id="31"/>
      <w:r w:rsidRPr="00A03DA3">
        <w:rPr>
          <w:rFonts w:ascii="Arial" w:hAnsi="Arial" w:cs="Arial"/>
          <w:sz w:val="24"/>
          <w:szCs w:val="24"/>
        </w:rPr>
        <w:lastRenderedPageBreak/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A03DA3">
        <w:rPr>
          <w:rFonts w:ascii="Arial" w:hAnsi="Arial" w:cs="Arial"/>
          <w:sz w:val="24"/>
          <w:szCs w:val="24"/>
        </w:rPr>
        <w:t>определяемых</w:t>
      </w:r>
      <w:proofErr w:type="gramEnd"/>
      <w:r w:rsidRPr="00A03DA3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3164"/>
      <w:bookmarkEnd w:id="32"/>
      <w:r w:rsidRPr="00A03DA3">
        <w:rPr>
          <w:rFonts w:ascii="Arial" w:hAnsi="Arial" w:cs="Arial"/>
          <w:sz w:val="24"/>
          <w:szCs w:val="24"/>
        </w:rPr>
        <w:t>г) премии по результатам работы;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3165"/>
      <w:bookmarkEnd w:id="33"/>
      <w:r w:rsidRPr="00A03DA3">
        <w:rPr>
          <w:rFonts w:ascii="Arial" w:hAnsi="Arial" w:cs="Arial"/>
          <w:sz w:val="24"/>
          <w:szCs w:val="24"/>
        </w:rPr>
        <w:t>д) материальная помощь;</w:t>
      </w:r>
    </w:p>
    <w:bookmarkEnd w:id="34"/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317"/>
      <w:r w:rsidRPr="00A03DA3">
        <w:rPr>
          <w:rFonts w:ascii="Arial" w:hAnsi="Arial" w:cs="Arial"/>
          <w:sz w:val="24"/>
          <w:szCs w:val="24"/>
        </w:rPr>
        <w:t>14. Водителям автомобилей за каждый час работы в ночное время (с 22 часов до 06 часов) производится доплата в размере 30% должностного оклада, рассчитанного за час работы.</w:t>
      </w:r>
    </w:p>
    <w:bookmarkEnd w:id="35"/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15.</w:t>
      </w:r>
      <w:bookmarkStart w:id="36" w:name="sub_318"/>
      <w:r w:rsidRPr="00A03DA3">
        <w:rPr>
          <w:rFonts w:ascii="Arial" w:hAnsi="Arial" w:cs="Arial"/>
          <w:sz w:val="24"/>
          <w:szCs w:val="24"/>
        </w:rPr>
        <w:t xml:space="preserve">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законодательством, надбавка к заработной плате в соответствии с муниципальным нормативно-правовым актом.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319"/>
      <w:bookmarkEnd w:id="36"/>
      <w:r w:rsidRPr="00A03DA3">
        <w:rPr>
          <w:rFonts w:ascii="Arial" w:hAnsi="Arial" w:cs="Arial"/>
          <w:sz w:val="24"/>
          <w:szCs w:val="24"/>
        </w:rPr>
        <w:t>15.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3191"/>
      <w:bookmarkEnd w:id="37"/>
      <w:r w:rsidRPr="00A03DA3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3192"/>
      <w:bookmarkEnd w:id="38"/>
      <w:r w:rsidRPr="00A03DA3">
        <w:rPr>
          <w:rFonts w:ascii="Arial" w:hAnsi="Arial" w:cs="Arial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3193"/>
      <w:bookmarkEnd w:id="39"/>
      <w:r w:rsidRPr="00A03DA3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3194"/>
      <w:bookmarkEnd w:id="40"/>
      <w:r w:rsidRPr="00A03DA3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3195"/>
      <w:bookmarkEnd w:id="41"/>
      <w:r w:rsidRPr="00A03DA3"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9A2308" w:rsidRPr="00A03DA3" w:rsidRDefault="009A2308" w:rsidP="00F43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е) ежемесячной надбавки к должностному окладу за выслугу лет - в размере 2 должностных окладов</w:t>
      </w:r>
    </w:p>
    <w:bookmarkEnd w:id="42"/>
    <w:p w:rsidR="00A03DA3" w:rsidRDefault="009A2308" w:rsidP="00A03DA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A3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 и муниципального образования «Жигаловский район»</w:t>
      </w:r>
      <w:bookmarkStart w:id="43" w:name="sub_400"/>
      <w:proofErr w:type="gramEnd"/>
    </w:p>
    <w:p w:rsidR="00A03DA3" w:rsidRDefault="00A03DA3" w:rsidP="00A03D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3DA3">
        <w:rPr>
          <w:rFonts w:ascii="Arial" w:hAnsi="Arial" w:cs="Arial"/>
          <w:b/>
          <w:sz w:val="24"/>
          <w:szCs w:val="24"/>
        </w:rPr>
        <w:t>4. Размер, порядок установления и выплаты ежемесячной надбавки за выслугу лет</w:t>
      </w:r>
      <w:bookmarkEnd w:id="43"/>
    </w:p>
    <w:p w:rsidR="00A03DA3" w:rsidRDefault="00A03DA3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420"/>
    </w:p>
    <w:p w:rsidR="009A2308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 xml:space="preserve">16. Ежемесячная надбавка за выслугу лет устанавливается служащим </w:t>
      </w:r>
      <w:r w:rsidRPr="00A03DA3">
        <w:rPr>
          <w:rFonts w:ascii="Arial" w:hAnsi="Arial" w:cs="Arial"/>
          <w:bCs/>
          <w:sz w:val="24"/>
          <w:szCs w:val="24"/>
        </w:rPr>
        <w:t>и вспомогательному персоналу</w:t>
      </w:r>
      <w:r w:rsidRPr="00A03DA3">
        <w:rPr>
          <w:rFonts w:ascii="Arial" w:hAnsi="Arial" w:cs="Arial"/>
          <w:sz w:val="24"/>
          <w:szCs w:val="24"/>
        </w:rPr>
        <w:t xml:space="preserve"> (далее – работники) к должностным окладам по основной замещаемой должности в следующих размерах:</w:t>
      </w:r>
    </w:p>
    <w:p w:rsidR="00A03DA3" w:rsidRPr="00A03DA3" w:rsidRDefault="00A03DA3" w:rsidP="00FF46B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483"/>
      </w:tblGrid>
      <w:tr w:rsidR="009A2308" w:rsidRPr="00A03DA3" w:rsidTr="00A03DA3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4"/>
          <w:p w:rsidR="009A2308" w:rsidRPr="00A03DA3" w:rsidRDefault="009A2308" w:rsidP="000D0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0D0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9A2308" w:rsidRPr="00A03DA3" w:rsidTr="00A03DA3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0D0D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0D0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A2308" w:rsidRPr="00A03DA3" w:rsidTr="00A03DA3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0D0D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0D0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9A2308" w:rsidRPr="00A03DA3" w:rsidTr="00A03DA3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0D0D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0D0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9A2308" w:rsidRPr="00A03DA3" w:rsidTr="00A03DA3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0D0D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0D0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9A2308" w:rsidRPr="00A03DA3" w:rsidTr="00A03DA3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A03DA3" w:rsidRDefault="009A2308" w:rsidP="000D0D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08" w:rsidRPr="00A03DA3" w:rsidRDefault="009A2308" w:rsidP="000D0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A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9A2308" w:rsidRPr="00A03DA3" w:rsidRDefault="009A2308" w:rsidP="009F085F">
      <w:pPr>
        <w:suppressAutoHyphens/>
        <w:ind w:right="141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421"/>
      <w:r w:rsidRPr="00A03DA3">
        <w:rPr>
          <w:rFonts w:ascii="Arial" w:hAnsi="Arial" w:cs="Arial"/>
          <w:sz w:val="24"/>
          <w:szCs w:val="24"/>
        </w:rPr>
        <w:lastRenderedPageBreak/>
        <w:t xml:space="preserve">17. </w:t>
      </w:r>
      <w:proofErr w:type="gramStart"/>
      <w:r w:rsidRPr="00A03DA3">
        <w:rPr>
          <w:rFonts w:ascii="Arial" w:hAnsi="Arial" w:cs="Arial"/>
          <w:sz w:val="24"/>
          <w:szCs w:val="24"/>
        </w:rPr>
        <w:t xml:space="preserve">В стаж работы работника,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5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Приказом</w:t>
        </w:r>
      </w:hyperlink>
      <w:r w:rsidRPr="00A03DA3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№808</w:t>
      </w:r>
      <w:proofErr w:type="gramEnd"/>
      <w:r w:rsidRPr="00A03DA3">
        <w:rPr>
          <w:rFonts w:ascii="Arial" w:hAnsi="Arial" w:cs="Arial"/>
          <w:sz w:val="24"/>
          <w:szCs w:val="24"/>
        </w:rPr>
        <w:t>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422"/>
      <w:bookmarkEnd w:id="45"/>
      <w:r w:rsidRPr="00A03DA3">
        <w:rPr>
          <w:rFonts w:ascii="Arial" w:hAnsi="Arial" w:cs="Arial"/>
          <w:sz w:val="24"/>
          <w:szCs w:val="24"/>
        </w:rPr>
        <w:t>18.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423"/>
      <w:bookmarkEnd w:id="46"/>
      <w:r w:rsidRPr="00A03DA3">
        <w:rPr>
          <w:rFonts w:ascii="Arial" w:hAnsi="Arial" w:cs="Arial"/>
          <w:sz w:val="24"/>
          <w:szCs w:val="24"/>
        </w:rPr>
        <w:t>19.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7"/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В подтверждение стажа работы (службы) работником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424"/>
      <w:r w:rsidRPr="00A03DA3">
        <w:rPr>
          <w:rFonts w:ascii="Arial" w:hAnsi="Arial" w:cs="Arial"/>
          <w:sz w:val="24"/>
          <w:szCs w:val="24"/>
        </w:rPr>
        <w:t>20.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8"/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В случае если у работника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A2308" w:rsidRPr="00A03DA3" w:rsidRDefault="009A2308" w:rsidP="0084792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25"/>
      <w:r w:rsidRPr="00A03DA3">
        <w:rPr>
          <w:rFonts w:ascii="Arial" w:hAnsi="Arial" w:cs="Arial"/>
          <w:sz w:val="24"/>
          <w:szCs w:val="24"/>
        </w:rPr>
        <w:t>21. Ответственность за своевременный пересмотр размера ежемесячной надбавки за выслугу лет возлагается на инспектора по делопроизводству администрации.</w:t>
      </w:r>
    </w:p>
    <w:p w:rsidR="00A03DA3" w:rsidRDefault="009A2308" w:rsidP="00A03DA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426"/>
      <w:bookmarkEnd w:id="49"/>
      <w:r w:rsidRPr="00A03DA3">
        <w:rPr>
          <w:rFonts w:ascii="Arial" w:hAnsi="Arial" w:cs="Arial"/>
          <w:sz w:val="24"/>
          <w:szCs w:val="24"/>
        </w:rPr>
        <w:t>22. Назначение ежемесячной надбавки за выслугу лет оформляется соответствующим правовым актом.</w:t>
      </w:r>
      <w:bookmarkStart w:id="51" w:name="sub_500"/>
      <w:bookmarkEnd w:id="50"/>
    </w:p>
    <w:p w:rsidR="00A03DA3" w:rsidRDefault="00A03DA3" w:rsidP="00A03D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3DA3">
        <w:rPr>
          <w:rFonts w:ascii="Arial" w:hAnsi="Arial" w:cs="Arial"/>
          <w:b/>
          <w:sz w:val="24"/>
          <w:szCs w:val="24"/>
        </w:rPr>
        <w:t>5. Размер, порядок установления и выплаты ежемесячной надбавки</w:t>
      </w:r>
      <w:r w:rsidRPr="00A03DA3">
        <w:rPr>
          <w:rFonts w:ascii="Arial" w:hAnsi="Arial" w:cs="Arial"/>
          <w:b/>
          <w:sz w:val="24"/>
          <w:szCs w:val="24"/>
        </w:rPr>
        <w:br/>
        <w:t>за сложность, напряженность и высокие достижения в труде</w:t>
      </w:r>
    </w:p>
    <w:bookmarkEnd w:id="51"/>
    <w:p w:rsidR="009A2308" w:rsidRPr="00A03DA3" w:rsidRDefault="009A2308" w:rsidP="00A03DA3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527"/>
      <w:r w:rsidRPr="00A03DA3">
        <w:rPr>
          <w:rFonts w:ascii="Arial" w:hAnsi="Arial" w:cs="Arial"/>
          <w:sz w:val="24"/>
          <w:szCs w:val="24"/>
        </w:rPr>
        <w:t>23.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- работники) за качественное, оперативное выполнение объема работ.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528"/>
      <w:bookmarkEnd w:id="52"/>
      <w:r w:rsidRPr="00A03DA3">
        <w:rPr>
          <w:rFonts w:ascii="Arial" w:hAnsi="Arial" w:cs="Arial"/>
          <w:sz w:val="24"/>
          <w:szCs w:val="24"/>
        </w:rPr>
        <w:t>24. Надбавка устанавливается в размере от 50 до 100 процентов должностного оклада при наличии следующих условий: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5281"/>
      <w:bookmarkEnd w:id="53"/>
      <w:r w:rsidRPr="00A03DA3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5282"/>
      <w:bookmarkEnd w:id="54"/>
      <w:r w:rsidRPr="00A03DA3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529"/>
      <w:bookmarkEnd w:id="55"/>
      <w:r w:rsidRPr="00A03DA3">
        <w:rPr>
          <w:rFonts w:ascii="Arial" w:hAnsi="Arial" w:cs="Arial"/>
          <w:sz w:val="24"/>
          <w:szCs w:val="24"/>
        </w:rPr>
        <w:t>25. Конкретный размер надбавки определяется главой администрации Усть-Илгинского сельского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530"/>
      <w:bookmarkEnd w:id="56"/>
      <w:r w:rsidRPr="00A03DA3">
        <w:rPr>
          <w:rFonts w:ascii="Arial" w:hAnsi="Arial" w:cs="Arial"/>
          <w:sz w:val="24"/>
          <w:szCs w:val="24"/>
        </w:rPr>
        <w:t>26. Надбавка носит срочный и персонифицированный характер, указывается в трудовом договоре, заключенном с работником.</w:t>
      </w:r>
    </w:p>
    <w:p w:rsidR="00A03DA3" w:rsidRDefault="009A2308" w:rsidP="00A03DA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531"/>
      <w:bookmarkEnd w:id="57"/>
      <w:r w:rsidRPr="00A03DA3">
        <w:rPr>
          <w:rFonts w:ascii="Arial" w:hAnsi="Arial" w:cs="Arial"/>
          <w:sz w:val="24"/>
          <w:szCs w:val="24"/>
        </w:rPr>
        <w:t>27. Надбавка выплачивается пропорционально отработанному времени.</w:t>
      </w:r>
      <w:bookmarkStart w:id="59" w:name="sub_600"/>
      <w:bookmarkEnd w:id="58"/>
    </w:p>
    <w:p w:rsidR="00A03DA3" w:rsidRDefault="00A03DA3" w:rsidP="00A03D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3DA3">
        <w:rPr>
          <w:rFonts w:ascii="Arial" w:hAnsi="Arial" w:cs="Arial"/>
          <w:b/>
          <w:sz w:val="24"/>
          <w:szCs w:val="24"/>
        </w:rPr>
        <w:t>6. Порядок и условия выплаты премии по результатам работы</w:t>
      </w:r>
    </w:p>
    <w:p w:rsidR="009A2308" w:rsidRPr="00A03DA3" w:rsidRDefault="009A2308" w:rsidP="00A03DA3">
      <w:pPr>
        <w:ind w:firstLine="709"/>
        <w:rPr>
          <w:rFonts w:ascii="Arial" w:hAnsi="Arial" w:cs="Arial"/>
          <w:sz w:val="24"/>
          <w:szCs w:val="24"/>
        </w:rPr>
      </w:pP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632"/>
      <w:bookmarkEnd w:id="59"/>
      <w:r w:rsidRPr="00A03DA3">
        <w:rPr>
          <w:rFonts w:ascii="Arial" w:hAnsi="Arial" w:cs="Arial"/>
          <w:sz w:val="24"/>
          <w:szCs w:val="24"/>
        </w:rPr>
        <w:lastRenderedPageBreak/>
        <w:t>28.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6321"/>
      <w:bookmarkEnd w:id="60"/>
      <w:r w:rsidRPr="00A03DA3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6322"/>
      <w:bookmarkEnd w:id="61"/>
      <w:r w:rsidRPr="00A03DA3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6323"/>
      <w:bookmarkEnd w:id="62"/>
      <w:r w:rsidRPr="00A03DA3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633"/>
      <w:bookmarkEnd w:id="63"/>
      <w:r w:rsidRPr="00A03DA3">
        <w:rPr>
          <w:rFonts w:ascii="Arial" w:hAnsi="Arial" w:cs="Arial"/>
          <w:sz w:val="24"/>
          <w:szCs w:val="24"/>
        </w:rPr>
        <w:t>29.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634"/>
      <w:bookmarkEnd w:id="64"/>
      <w:r w:rsidRPr="00A03DA3">
        <w:rPr>
          <w:rFonts w:ascii="Arial" w:hAnsi="Arial" w:cs="Arial"/>
          <w:sz w:val="24"/>
          <w:szCs w:val="24"/>
        </w:rPr>
        <w:t>30. Премия максимальным размером не ограничивается. Выплата премии производится по результатам работы за месяц, квартал, год.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635"/>
      <w:bookmarkEnd w:id="65"/>
      <w:r w:rsidRPr="00A03DA3">
        <w:rPr>
          <w:rFonts w:ascii="Arial" w:hAnsi="Arial" w:cs="Arial"/>
          <w:sz w:val="24"/>
          <w:szCs w:val="24"/>
        </w:rPr>
        <w:t>31.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636"/>
      <w:bookmarkEnd w:id="66"/>
      <w:r w:rsidRPr="00A03DA3">
        <w:rPr>
          <w:rFonts w:ascii="Arial" w:hAnsi="Arial" w:cs="Arial"/>
          <w:sz w:val="24"/>
          <w:szCs w:val="24"/>
        </w:rPr>
        <w:t>32. Размер премии определяется главой администрации Усть-Илгинского сельского поселения и оформляется соответствующим правовым актом.</w:t>
      </w:r>
    </w:p>
    <w:p w:rsidR="00A03DA3" w:rsidRDefault="009A2308" w:rsidP="00A03DA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 xml:space="preserve">33. На премию начисляются районный коэффициент,  процентная надбавка к заработной плате за работу  в южных районах Иркутской области в соответствии с федеральным,  областным законодательством и надбавка к заработной плате, установленная муниципальным нормативным правовым актом. </w:t>
      </w:r>
      <w:bookmarkStart w:id="68" w:name="sub_700"/>
      <w:bookmarkEnd w:id="67"/>
    </w:p>
    <w:p w:rsidR="00A03DA3" w:rsidRDefault="00A03DA3" w:rsidP="00A03DA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3DA3">
        <w:rPr>
          <w:rFonts w:ascii="Arial" w:hAnsi="Arial" w:cs="Arial"/>
          <w:b/>
          <w:sz w:val="24"/>
          <w:szCs w:val="24"/>
        </w:rPr>
        <w:t>7. Размер, порядок и условия выплаты материальной помощи</w:t>
      </w:r>
    </w:p>
    <w:bookmarkEnd w:id="68"/>
    <w:p w:rsidR="009A2308" w:rsidRPr="00A03DA3" w:rsidRDefault="009A2308" w:rsidP="000B0BDD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737"/>
      <w:r w:rsidRPr="00A03DA3">
        <w:rPr>
          <w:rFonts w:ascii="Arial" w:hAnsi="Arial" w:cs="Arial"/>
          <w:sz w:val="24"/>
          <w:szCs w:val="24"/>
        </w:rPr>
        <w:t>34. Материальная помощь работникам предоставляется в случаях: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7371"/>
      <w:bookmarkEnd w:id="69"/>
      <w:r w:rsidRPr="00A03DA3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7372"/>
      <w:bookmarkEnd w:id="70"/>
      <w:r w:rsidRPr="00A03DA3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7373"/>
      <w:bookmarkEnd w:id="71"/>
      <w:r w:rsidRPr="00A03DA3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738"/>
      <w:bookmarkEnd w:id="72"/>
      <w:r w:rsidRPr="00A03DA3">
        <w:rPr>
          <w:rFonts w:ascii="Arial" w:hAnsi="Arial" w:cs="Arial"/>
          <w:sz w:val="24"/>
          <w:szCs w:val="24"/>
        </w:rPr>
        <w:t>35. Материальная помощь предоставляется по письменному заявлению работника, при предоставлении следующих документов: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7381"/>
      <w:bookmarkEnd w:id="73"/>
      <w:proofErr w:type="gramStart"/>
      <w:r w:rsidRPr="00A03DA3">
        <w:rPr>
          <w:rFonts w:ascii="Arial" w:hAnsi="Arial" w:cs="Arial"/>
          <w:sz w:val="24"/>
          <w:szCs w:val="24"/>
        </w:rPr>
        <w:t xml:space="preserve">а) в случаях, предусмотренных </w:t>
      </w:r>
      <w:hyperlink w:anchor="sub_7371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подпунктом "а" пункта 3</w:t>
        </w:r>
      </w:hyperlink>
      <w:r w:rsidRPr="00A03DA3">
        <w:rPr>
          <w:rFonts w:ascii="Arial" w:hAnsi="Arial" w:cs="Arial"/>
          <w:sz w:val="24"/>
          <w:szCs w:val="24"/>
        </w:rPr>
        <w:t>4 настоящего Положения, - копии документов, подтверждающих факт произошедшего стихийного бедствия, противоправного посягательства;</w:t>
      </w:r>
      <w:proofErr w:type="gramEnd"/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7382"/>
      <w:bookmarkEnd w:id="74"/>
      <w:r w:rsidRPr="00A03DA3"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w:anchor="sub_7372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подпунктом "б" пункта 3</w:t>
        </w:r>
      </w:hyperlink>
      <w:r w:rsidRPr="00A03DA3">
        <w:rPr>
          <w:rFonts w:ascii="Arial" w:hAnsi="Arial" w:cs="Arial"/>
          <w:sz w:val="24"/>
          <w:szCs w:val="24"/>
        </w:rPr>
        <w:t xml:space="preserve">4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подпункте "б" пункта 3</w:t>
        </w:r>
      </w:hyperlink>
      <w:r w:rsidRPr="00A03DA3">
        <w:rPr>
          <w:rFonts w:ascii="Arial" w:hAnsi="Arial" w:cs="Arial"/>
          <w:sz w:val="24"/>
          <w:szCs w:val="24"/>
        </w:rPr>
        <w:t>4 настоящего Положения;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7383"/>
      <w:bookmarkEnd w:id="75"/>
      <w:r w:rsidRPr="00A03DA3">
        <w:rPr>
          <w:rFonts w:ascii="Arial" w:hAnsi="Arial" w:cs="Arial"/>
          <w:sz w:val="24"/>
          <w:szCs w:val="24"/>
        </w:rPr>
        <w:t xml:space="preserve">в) в случаях, предусмотренных </w:t>
      </w:r>
      <w:hyperlink w:anchor="sub_7373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подпунктом "в" пункта 3</w:t>
        </w:r>
      </w:hyperlink>
      <w:r w:rsidRPr="00A03DA3">
        <w:rPr>
          <w:rFonts w:ascii="Arial" w:hAnsi="Arial" w:cs="Arial"/>
          <w:sz w:val="24"/>
          <w:szCs w:val="24"/>
        </w:rPr>
        <w:t>4 настоящего Положения, - копии свидетельства о заключении брака, рождении ребенка; копии паспорта.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739"/>
      <w:bookmarkEnd w:id="76"/>
      <w:r w:rsidRPr="00A03DA3">
        <w:rPr>
          <w:rFonts w:ascii="Arial" w:hAnsi="Arial" w:cs="Arial"/>
          <w:sz w:val="24"/>
          <w:szCs w:val="24"/>
        </w:rPr>
        <w:t xml:space="preserve">36.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подпункте "б" пункта 3</w:t>
        </w:r>
      </w:hyperlink>
      <w:r w:rsidRPr="00A03DA3">
        <w:rPr>
          <w:rFonts w:ascii="Arial" w:hAnsi="Arial" w:cs="Arial"/>
          <w:sz w:val="24"/>
          <w:szCs w:val="24"/>
        </w:rPr>
        <w:t>4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740"/>
      <w:bookmarkEnd w:id="77"/>
      <w:r w:rsidRPr="00A03DA3">
        <w:rPr>
          <w:rFonts w:ascii="Arial" w:hAnsi="Arial" w:cs="Arial"/>
          <w:sz w:val="24"/>
          <w:szCs w:val="24"/>
        </w:rPr>
        <w:t>37.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78"/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lastRenderedPageBreak/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741"/>
      <w:r w:rsidRPr="00A03DA3">
        <w:rPr>
          <w:rFonts w:ascii="Arial" w:hAnsi="Arial" w:cs="Arial"/>
          <w:sz w:val="24"/>
          <w:szCs w:val="24"/>
        </w:rPr>
        <w:t>38.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742"/>
      <w:bookmarkEnd w:id="79"/>
      <w:r w:rsidRPr="00A03DA3">
        <w:rPr>
          <w:rFonts w:ascii="Arial" w:hAnsi="Arial" w:cs="Arial"/>
          <w:sz w:val="24"/>
          <w:szCs w:val="24"/>
        </w:rPr>
        <w:t>39. Материальная помощь предоставляется в размере не менее одного должностного оклада и не более 3-кратного размера минимальной оплаты труда.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743"/>
      <w:bookmarkEnd w:id="80"/>
      <w:r w:rsidRPr="00A03DA3">
        <w:rPr>
          <w:rFonts w:ascii="Arial" w:hAnsi="Arial" w:cs="Arial"/>
          <w:sz w:val="24"/>
          <w:szCs w:val="24"/>
        </w:rPr>
        <w:t xml:space="preserve">40. Предоставление работнику, члену его семьи (в случае, предусмотренном </w:t>
      </w:r>
      <w:hyperlink w:anchor="sub_739" w:history="1">
        <w:r w:rsidRPr="00A03DA3">
          <w:rPr>
            <w:rStyle w:val="a8"/>
            <w:rFonts w:ascii="Arial" w:hAnsi="Arial" w:cs="Arial"/>
            <w:color w:val="auto"/>
            <w:sz w:val="24"/>
            <w:szCs w:val="24"/>
          </w:rPr>
          <w:t>пунктом 3</w:t>
        </w:r>
      </w:hyperlink>
      <w:r w:rsidRPr="00A03DA3">
        <w:rPr>
          <w:rFonts w:ascii="Arial" w:hAnsi="Arial" w:cs="Arial"/>
          <w:sz w:val="24"/>
          <w:szCs w:val="24"/>
        </w:rPr>
        <w:t>6 настоящего Положения) материальной помощи и определение ее конкретного размера производится по решению руководителя муниципального органа муниципального образования «Жигаловский район» и оформляется соответствующим правовым актом.</w:t>
      </w:r>
      <w:bookmarkStart w:id="82" w:name="sub_800"/>
      <w:bookmarkEnd w:id="81"/>
    </w:p>
    <w:p w:rsidR="00A03DA3" w:rsidRDefault="009A2308" w:rsidP="00A03DA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 xml:space="preserve">41. На материальную помощь начисляются районный коэффициент,  процентная надбавка к заработной плате за работу  в южных районах Иркутской области в соответствии с федеральным,  областным законодательством и надбавка к заработной плате, установленная муниципальным нормативным правовым актом. </w:t>
      </w:r>
    </w:p>
    <w:p w:rsidR="00A03DA3" w:rsidRDefault="00A03DA3" w:rsidP="00A03DA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3DA3">
        <w:rPr>
          <w:rFonts w:ascii="Arial" w:hAnsi="Arial" w:cs="Arial"/>
          <w:b/>
          <w:sz w:val="24"/>
          <w:szCs w:val="24"/>
        </w:rPr>
        <w:t>8. Размер, порядок и условия единовременной выплаты</w:t>
      </w:r>
      <w:r w:rsidRPr="00A03DA3">
        <w:rPr>
          <w:rFonts w:ascii="Arial" w:hAnsi="Arial" w:cs="Arial"/>
          <w:b/>
          <w:sz w:val="24"/>
          <w:szCs w:val="24"/>
        </w:rPr>
        <w:br/>
        <w:t>при предоставлении ежегодного оплачиваемого отпуска</w:t>
      </w:r>
    </w:p>
    <w:p w:rsidR="009A2308" w:rsidRPr="00A03DA3" w:rsidRDefault="009A2308" w:rsidP="005D6A9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844"/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42.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4" w:name="sub_8441"/>
      <w:bookmarkEnd w:id="83"/>
      <w:r w:rsidRPr="00A03DA3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8442"/>
      <w:bookmarkEnd w:id="84"/>
      <w:r w:rsidRPr="00A03DA3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8443"/>
      <w:bookmarkEnd w:id="85"/>
      <w:r w:rsidRPr="00A03DA3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845"/>
      <w:bookmarkEnd w:id="86"/>
      <w:r w:rsidRPr="00A03DA3">
        <w:rPr>
          <w:rFonts w:ascii="Arial" w:hAnsi="Arial" w:cs="Arial"/>
          <w:sz w:val="24"/>
          <w:szCs w:val="24"/>
        </w:rPr>
        <w:t>43. Размер единовременной выплаты при предоставлении ежегодного оплачиваемого отпуска составляет два должностных оклада.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846"/>
      <w:bookmarkEnd w:id="87"/>
      <w:r w:rsidRPr="00A03DA3">
        <w:rPr>
          <w:rFonts w:ascii="Arial" w:hAnsi="Arial" w:cs="Arial"/>
          <w:sz w:val="24"/>
          <w:szCs w:val="24"/>
        </w:rPr>
        <w:t>44.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847"/>
      <w:bookmarkEnd w:id="88"/>
      <w:r w:rsidRPr="00A03DA3">
        <w:rPr>
          <w:rFonts w:ascii="Arial" w:hAnsi="Arial" w:cs="Arial"/>
          <w:sz w:val="24"/>
          <w:szCs w:val="24"/>
        </w:rPr>
        <w:t>45. Единовременная выплата производится пропорционально отработанному времени при увольнении работника в случае: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8471"/>
      <w:bookmarkEnd w:id="89"/>
      <w:r w:rsidRPr="00A03DA3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8472"/>
      <w:bookmarkEnd w:id="90"/>
      <w:r w:rsidRPr="00A03DA3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9A2308" w:rsidRPr="00A03DA3" w:rsidRDefault="009A2308" w:rsidP="00FF46B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848"/>
      <w:bookmarkEnd w:id="91"/>
      <w:r w:rsidRPr="00A03DA3">
        <w:rPr>
          <w:rFonts w:ascii="Arial" w:hAnsi="Arial" w:cs="Arial"/>
          <w:sz w:val="24"/>
          <w:szCs w:val="24"/>
        </w:rPr>
        <w:t>46. Решение главы администрации Усть-Илгинское сельского поселения о выплате работнику единовременной выплаты оформляется соответствующим правовым актом.</w:t>
      </w:r>
    </w:p>
    <w:bookmarkEnd w:id="92"/>
    <w:p w:rsidR="009A2308" w:rsidRPr="00A03DA3" w:rsidRDefault="009A2308" w:rsidP="00FF46B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 xml:space="preserve">47. На единовременную выплату начисляются районный коэффициент,  процентная надбавка к заработной плате за работу  в южных районах Иркутской области в соответствии с федеральным,  областным законодательством и надбавка к заработной плате, установленная муниципальным нормативным правовым актом. </w:t>
      </w:r>
      <w:bookmarkEnd w:id="82"/>
    </w:p>
    <w:sectPr w:rsidR="009A2308" w:rsidRPr="00A03DA3" w:rsidSect="00DF6B09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95"/>
    <w:rsid w:val="00000B1E"/>
    <w:rsid w:val="00011CA1"/>
    <w:rsid w:val="00020451"/>
    <w:rsid w:val="000947FA"/>
    <w:rsid w:val="000A1EF7"/>
    <w:rsid w:val="000A5F7A"/>
    <w:rsid w:val="000B0BDD"/>
    <w:rsid w:val="000C0054"/>
    <w:rsid w:val="000D0DBB"/>
    <w:rsid w:val="000F2924"/>
    <w:rsid w:val="00100833"/>
    <w:rsid w:val="001203C9"/>
    <w:rsid w:val="00132393"/>
    <w:rsid w:val="00132414"/>
    <w:rsid w:val="00165216"/>
    <w:rsid w:val="00174DCA"/>
    <w:rsid w:val="0017745D"/>
    <w:rsid w:val="00177A79"/>
    <w:rsid w:val="001C0891"/>
    <w:rsid w:val="001C3A25"/>
    <w:rsid w:val="001D5AF9"/>
    <w:rsid w:val="001E0949"/>
    <w:rsid w:val="001F2650"/>
    <w:rsid w:val="001F2865"/>
    <w:rsid w:val="001F6090"/>
    <w:rsid w:val="00203FBA"/>
    <w:rsid w:val="002063AF"/>
    <w:rsid w:val="00246889"/>
    <w:rsid w:val="00261EEC"/>
    <w:rsid w:val="00263538"/>
    <w:rsid w:val="00266E6B"/>
    <w:rsid w:val="00271C6C"/>
    <w:rsid w:val="00281CE0"/>
    <w:rsid w:val="002C077C"/>
    <w:rsid w:val="002E6A63"/>
    <w:rsid w:val="002F6ED5"/>
    <w:rsid w:val="0030466B"/>
    <w:rsid w:val="003046E0"/>
    <w:rsid w:val="00310D88"/>
    <w:rsid w:val="00342E96"/>
    <w:rsid w:val="00357512"/>
    <w:rsid w:val="00363EFE"/>
    <w:rsid w:val="00376762"/>
    <w:rsid w:val="00376CA9"/>
    <w:rsid w:val="0039178B"/>
    <w:rsid w:val="003A10F7"/>
    <w:rsid w:val="003A1122"/>
    <w:rsid w:val="003A2779"/>
    <w:rsid w:val="003B7B74"/>
    <w:rsid w:val="003E1C20"/>
    <w:rsid w:val="003E2255"/>
    <w:rsid w:val="00402A58"/>
    <w:rsid w:val="00420C6E"/>
    <w:rsid w:val="00435119"/>
    <w:rsid w:val="004355D7"/>
    <w:rsid w:val="00452143"/>
    <w:rsid w:val="0046304A"/>
    <w:rsid w:val="00466449"/>
    <w:rsid w:val="004730C7"/>
    <w:rsid w:val="00473751"/>
    <w:rsid w:val="00477283"/>
    <w:rsid w:val="00477BE5"/>
    <w:rsid w:val="00497F4A"/>
    <w:rsid w:val="004A71D5"/>
    <w:rsid w:val="004C1D39"/>
    <w:rsid w:val="004E5725"/>
    <w:rsid w:val="0050267C"/>
    <w:rsid w:val="00511E48"/>
    <w:rsid w:val="00525979"/>
    <w:rsid w:val="005312F4"/>
    <w:rsid w:val="00561830"/>
    <w:rsid w:val="0056389D"/>
    <w:rsid w:val="00567934"/>
    <w:rsid w:val="00573B36"/>
    <w:rsid w:val="005962A0"/>
    <w:rsid w:val="005A2113"/>
    <w:rsid w:val="005B3E49"/>
    <w:rsid w:val="005B5FE8"/>
    <w:rsid w:val="005C2131"/>
    <w:rsid w:val="005D06A6"/>
    <w:rsid w:val="005D6A9A"/>
    <w:rsid w:val="005F16D0"/>
    <w:rsid w:val="00616937"/>
    <w:rsid w:val="00652DD2"/>
    <w:rsid w:val="00664FE9"/>
    <w:rsid w:val="006657D7"/>
    <w:rsid w:val="006727AB"/>
    <w:rsid w:val="00677B6A"/>
    <w:rsid w:val="0069381C"/>
    <w:rsid w:val="0069509D"/>
    <w:rsid w:val="006A1169"/>
    <w:rsid w:val="006B2E23"/>
    <w:rsid w:val="006E0265"/>
    <w:rsid w:val="00700C23"/>
    <w:rsid w:val="00701E7F"/>
    <w:rsid w:val="00704931"/>
    <w:rsid w:val="00711353"/>
    <w:rsid w:val="007115F9"/>
    <w:rsid w:val="00725975"/>
    <w:rsid w:val="00725B1B"/>
    <w:rsid w:val="00735DA2"/>
    <w:rsid w:val="007449CC"/>
    <w:rsid w:val="0074752F"/>
    <w:rsid w:val="00753BCC"/>
    <w:rsid w:val="007540AB"/>
    <w:rsid w:val="0076480E"/>
    <w:rsid w:val="00771598"/>
    <w:rsid w:val="00795DC1"/>
    <w:rsid w:val="00796B98"/>
    <w:rsid w:val="007A1066"/>
    <w:rsid w:val="007A6509"/>
    <w:rsid w:val="007B3BB6"/>
    <w:rsid w:val="007F0641"/>
    <w:rsid w:val="0083194E"/>
    <w:rsid w:val="00847921"/>
    <w:rsid w:val="00854AC6"/>
    <w:rsid w:val="00861577"/>
    <w:rsid w:val="00861A7C"/>
    <w:rsid w:val="00862EB2"/>
    <w:rsid w:val="00867414"/>
    <w:rsid w:val="00877974"/>
    <w:rsid w:val="00885A24"/>
    <w:rsid w:val="008971E8"/>
    <w:rsid w:val="008A0696"/>
    <w:rsid w:val="008B47B8"/>
    <w:rsid w:val="008B7A00"/>
    <w:rsid w:val="008C6D00"/>
    <w:rsid w:val="008C7321"/>
    <w:rsid w:val="008D5666"/>
    <w:rsid w:val="00924E5C"/>
    <w:rsid w:val="00932287"/>
    <w:rsid w:val="00935D34"/>
    <w:rsid w:val="00937B6A"/>
    <w:rsid w:val="00940276"/>
    <w:rsid w:val="00964946"/>
    <w:rsid w:val="00967E35"/>
    <w:rsid w:val="009828B6"/>
    <w:rsid w:val="00983E5F"/>
    <w:rsid w:val="00992895"/>
    <w:rsid w:val="009A2308"/>
    <w:rsid w:val="009A2362"/>
    <w:rsid w:val="009A3BA7"/>
    <w:rsid w:val="009D49A5"/>
    <w:rsid w:val="009F085F"/>
    <w:rsid w:val="009F35CD"/>
    <w:rsid w:val="009F456D"/>
    <w:rsid w:val="00A03DA3"/>
    <w:rsid w:val="00A05F04"/>
    <w:rsid w:val="00A22470"/>
    <w:rsid w:val="00A22AF1"/>
    <w:rsid w:val="00A30FD5"/>
    <w:rsid w:val="00A36386"/>
    <w:rsid w:val="00A4056C"/>
    <w:rsid w:val="00A5441C"/>
    <w:rsid w:val="00A74169"/>
    <w:rsid w:val="00AA2E36"/>
    <w:rsid w:val="00AB278D"/>
    <w:rsid w:val="00AB31C5"/>
    <w:rsid w:val="00AB639C"/>
    <w:rsid w:val="00AD3733"/>
    <w:rsid w:val="00AD7B47"/>
    <w:rsid w:val="00AE5F45"/>
    <w:rsid w:val="00AF1161"/>
    <w:rsid w:val="00B05A40"/>
    <w:rsid w:val="00B72C1B"/>
    <w:rsid w:val="00B75E96"/>
    <w:rsid w:val="00B81F06"/>
    <w:rsid w:val="00B82632"/>
    <w:rsid w:val="00BA50BF"/>
    <w:rsid w:val="00BD25F1"/>
    <w:rsid w:val="00BE1112"/>
    <w:rsid w:val="00BE72C0"/>
    <w:rsid w:val="00BE7F32"/>
    <w:rsid w:val="00BF4B28"/>
    <w:rsid w:val="00BF5F98"/>
    <w:rsid w:val="00C028CB"/>
    <w:rsid w:val="00C20D08"/>
    <w:rsid w:val="00C27184"/>
    <w:rsid w:val="00C32421"/>
    <w:rsid w:val="00C32659"/>
    <w:rsid w:val="00C62D58"/>
    <w:rsid w:val="00C65BD1"/>
    <w:rsid w:val="00C72CBF"/>
    <w:rsid w:val="00C75BB7"/>
    <w:rsid w:val="00C86BF7"/>
    <w:rsid w:val="00C95DCA"/>
    <w:rsid w:val="00CA121F"/>
    <w:rsid w:val="00CC152A"/>
    <w:rsid w:val="00CC40A7"/>
    <w:rsid w:val="00CC52E3"/>
    <w:rsid w:val="00CD6BAC"/>
    <w:rsid w:val="00CE2DD8"/>
    <w:rsid w:val="00D366A5"/>
    <w:rsid w:val="00D64586"/>
    <w:rsid w:val="00D93AF5"/>
    <w:rsid w:val="00D97B0E"/>
    <w:rsid w:val="00DB3114"/>
    <w:rsid w:val="00DC672F"/>
    <w:rsid w:val="00DE23C7"/>
    <w:rsid w:val="00DF4FA7"/>
    <w:rsid w:val="00DF657E"/>
    <w:rsid w:val="00DF6B09"/>
    <w:rsid w:val="00E122E9"/>
    <w:rsid w:val="00E37899"/>
    <w:rsid w:val="00E51551"/>
    <w:rsid w:val="00E51A05"/>
    <w:rsid w:val="00E5288B"/>
    <w:rsid w:val="00E557A6"/>
    <w:rsid w:val="00E8268E"/>
    <w:rsid w:val="00E9243E"/>
    <w:rsid w:val="00E96843"/>
    <w:rsid w:val="00ED089E"/>
    <w:rsid w:val="00ED4ECB"/>
    <w:rsid w:val="00EE7114"/>
    <w:rsid w:val="00EF05CF"/>
    <w:rsid w:val="00EF3796"/>
    <w:rsid w:val="00F00C34"/>
    <w:rsid w:val="00F12C3F"/>
    <w:rsid w:val="00F16731"/>
    <w:rsid w:val="00F25828"/>
    <w:rsid w:val="00F43B24"/>
    <w:rsid w:val="00F43F2B"/>
    <w:rsid w:val="00F4502A"/>
    <w:rsid w:val="00F54879"/>
    <w:rsid w:val="00F615F2"/>
    <w:rsid w:val="00F660C4"/>
    <w:rsid w:val="00F93813"/>
    <w:rsid w:val="00F97C09"/>
    <w:rsid w:val="00FA5CA1"/>
    <w:rsid w:val="00FB1C59"/>
    <w:rsid w:val="00FC1D44"/>
    <w:rsid w:val="00FC2457"/>
    <w:rsid w:val="00FF46B6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86BF7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263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63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632"/>
    <w:pPr>
      <w:keepNext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2632"/>
    <w:pPr>
      <w:keepNext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2632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B82632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8263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82632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82632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55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155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1551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155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155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1551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1551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155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1551"/>
    <w:rPr>
      <w:rFonts w:ascii="Cambria" w:hAnsi="Cambria" w:cs="Cambria"/>
      <w:lang w:val="ru-RU" w:eastAsia="ru-RU"/>
    </w:rPr>
  </w:style>
  <w:style w:type="paragraph" w:styleId="a3">
    <w:name w:val="Body Text Indent"/>
    <w:basedOn w:val="a"/>
    <w:link w:val="a4"/>
    <w:uiPriority w:val="99"/>
    <w:rsid w:val="00B82632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B82632"/>
    <w:pPr>
      <w:ind w:firstLine="567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B82632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51551"/>
    <w:rPr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B8263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2393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73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99"/>
    <w:rsid w:val="000B0BDD"/>
    <w:rPr>
      <w:rFonts w:ascii="Tms Rmn" w:hAnsi="Tms Rmn" w:cs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3FBA"/>
    <w:pPr>
      <w:widowControl w:val="0"/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character" w:customStyle="1" w:styleId="a8">
    <w:name w:val="Гипертекстовая ссылка"/>
    <w:uiPriority w:val="99"/>
    <w:rsid w:val="00DB3114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AD7B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F6B0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locked/>
    <w:rsid w:val="00DF6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30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86BF7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263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63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632"/>
    <w:pPr>
      <w:keepNext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2632"/>
    <w:pPr>
      <w:keepNext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2632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B82632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8263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82632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82632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55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155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1551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155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155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1551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1551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155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1551"/>
    <w:rPr>
      <w:rFonts w:ascii="Cambria" w:hAnsi="Cambria" w:cs="Cambria"/>
      <w:lang w:val="ru-RU" w:eastAsia="ru-RU"/>
    </w:rPr>
  </w:style>
  <w:style w:type="paragraph" w:styleId="a3">
    <w:name w:val="Body Text Indent"/>
    <w:basedOn w:val="a"/>
    <w:link w:val="a4"/>
    <w:uiPriority w:val="99"/>
    <w:rsid w:val="00B82632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B82632"/>
    <w:pPr>
      <w:ind w:firstLine="567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B82632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51551"/>
    <w:rPr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B8263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2393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73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99"/>
    <w:rsid w:val="000B0BDD"/>
    <w:rPr>
      <w:rFonts w:ascii="Tms Rmn" w:hAnsi="Tms Rmn" w:cs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3FBA"/>
    <w:pPr>
      <w:widowControl w:val="0"/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character" w:customStyle="1" w:styleId="a8">
    <w:name w:val="Гипертекстовая ссылка"/>
    <w:uiPriority w:val="99"/>
    <w:rsid w:val="00DB3114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AD7B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F6B0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locked/>
    <w:rsid w:val="00DF6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30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27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Иркутской обл.</Company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BEST</cp:lastModifiedBy>
  <cp:revision>2</cp:revision>
  <cp:lastPrinted>2018-02-02T06:47:00Z</cp:lastPrinted>
  <dcterms:created xsi:type="dcterms:W3CDTF">2018-02-05T07:35:00Z</dcterms:created>
  <dcterms:modified xsi:type="dcterms:W3CDTF">2018-02-05T07:35:00Z</dcterms:modified>
</cp:coreProperties>
</file>